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6DE" w:rsidRDefault="007236DE" w:rsidP="007236DE">
      <w:pPr>
        <w:jc w:val="center"/>
        <w:rPr>
          <w:b/>
        </w:rPr>
      </w:pPr>
      <w:r w:rsidRPr="007236DE">
        <w:rPr>
          <w:b/>
        </w:rPr>
        <w:t>PASOS PARA REGISTRAR UNA IMPORTACION EN EL SISTEMA INFACO</w:t>
      </w:r>
    </w:p>
    <w:p w:rsidR="00413DDB" w:rsidRPr="007236DE" w:rsidRDefault="00413DDB" w:rsidP="007236DE">
      <w:pPr>
        <w:jc w:val="center"/>
        <w:rPr>
          <w:b/>
        </w:rPr>
      </w:pPr>
    </w:p>
    <w:p w:rsidR="007236DE" w:rsidRDefault="007236DE" w:rsidP="0017316E">
      <w:pPr>
        <w:jc w:val="both"/>
      </w:pPr>
      <w:r>
        <w:t xml:space="preserve">Por favor lea cuidadosamente esta </w:t>
      </w:r>
      <w:r w:rsidR="006C6F6A">
        <w:t xml:space="preserve">pequeña </w:t>
      </w:r>
      <w:r>
        <w:t xml:space="preserve">guía y tómela muy en cuenta antes de procesar una importación, siga los consejos descritos en ella y si hay </w:t>
      </w:r>
      <w:r w:rsidR="002A1DA5">
        <w:t xml:space="preserve">algún procedimiento del </w:t>
      </w:r>
      <w:r>
        <w:t>que desconoce o no está familiarizado</w:t>
      </w:r>
      <w:r w:rsidR="002A1DA5">
        <w:t>,</w:t>
      </w:r>
      <w:r>
        <w:t xml:space="preserve"> por favor </w:t>
      </w:r>
      <w:r w:rsidR="002A1DA5">
        <w:t xml:space="preserve">solicite </w:t>
      </w:r>
      <w:r>
        <w:t xml:space="preserve">asesoría </w:t>
      </w:r>
      <w:r w:rsidR="002A1DA5">
        <w:t xml:space="preserve">técnica </w:t>
      </w:r>
      <w:r w:rsidR="006C6F6A">
        <w:t xml:space="preserve">especializada </w:t>
      </w:r>
      <w:r w:rsidR="002A1DA5">
        <w:t>a la Ing. Amanda Lucero</w:t>
      </w:r>
      <w:r w:rsidR="0028365D">
        <w:t xml:space="preserve"> </w:t>
      </w:r>
      <w:r w:rsidR="00E47E51">
        <w:t xml:space="preserve">Celular: 099 535 2218 </w:t>
      </w:r>
      <w:r w:rsidR="0028365D">
        <w:t>(Los valores o costos de la asesoría técnica son asumidos por el solicitante)</w:t>
      </w:r>
      <w:r w:rsidR="002A1DA5">
        <w:t>.</w:t>
      </w:r>
    </w:p>
    <w:p w:rsidR="006C6F6A" w:rsidRDefault="006C6F6A" w:rsidP="0017316E">
      <w:pPr>
        <w:jc w:val="both"/>
      </w:pPr>
    </w:p>
    <w:p w:rsidR="007236DE" w:rsidRDefault="007236DE" w:rsidP="0017316E">
      <w:pPr>
        <w:jc w:val="both"/>
      </w:pPr>
      <w:r>
        <w:t xml:space="preserve">Todos los valores </w:t>
      </w:r>
      <w:r w:rsidR="0017316E">
        <w:t xml:space="preserve">monetarios </w:t>
      </w:r>
      <w:r>
        <w:t>que invierte</w:t>
      </w:r>
      <w:r w:rsidR="0017316E">
        <w:t>n</w:t>
      </w:r>
      <w:r>
        <w:t xml:space="preserve"> para una importación se registran en el sistema de la siguiente manera:</w:t>
      </w:r>
    </w:p>
    <w:p w:rsidR="007236DE" w:rsidRDefault="007236DE" w:rsidP="0017316E">
      <w:pPr>
        <w:pStyle w:val="Prrafodelista"/>
        <w:numPr>
          <w:ilvl w:val="0"/>
          <w:numId w:val="1"/>
        </w:numPr>
        <w:jc w:val="both"/>
      </w:pPr>
      <w:r>
        <w:t xml:space="preserve">Para los valores </w:t>
      </w:r>
      <w:r w:rsidR="0017316E">
        <w:t xml:space="preserve">consignados </w:t>
      </w:r>
      <w:r>
        <w:t>en el exterior se registran como comprobantes de diario utilizando la cuenta transitoria mercaderías en tránsito.</w:t>
      </w:r>
    </w:p>
    <w:p w:rsidR="007236DE" w:rsidRDefault="007236DE" w:rsidP="0017316E">
      <w:pPr>
        <w:pStyle w:val="Prrafodelista"/>
        <w:numPr>
          <w:ilvl w:val="0"/>
          <w:numId w:val="1"/>
        </w:numPr>
        <w:jc w:val="both"/>
      </w:pPr>
      <w:r>
        <w:t xml:space="preserve">Para los valores </w:t>
      </w:r>
      <w:r w:rsidR="0017316E">
        <w:t xml:space="preserve">consignados </w:t>
      </w:r>
      <w:r>
        <w:t>en el país se registran las compras en la bodega 99 utilizando la cuenta transitoria mercaderías en tránsito.</w:t>
      </w:r>
    </w:p>
    <w:p w:rsidR="006C6F6A" w:rsidRDefault="006C6F6A" w:rsidP="0017316E">
      <w:pPr>
        <w:jc w:val="both"/>
      </w:pPr>
    </w:p>
    <w:p w:rsidR="007236DE" w:rsidRDefault="007236DE" w:rsidP="0017316E">
      <w:pPr>
        <w:jc w:val="both"/>
      </w:pPr>
      <w:r>
        <w:t xml:space="preserve">Nota: </w:t>
      </w:r>
      <w:r w:rsidRPr="007236DE">
        <w:t>Las compras locales que se registran en la bodega 99 de gastos que no contienen productos para la venta no se deben direccionar a la cuenta de inventarios.</w:t>
      </w:r>
    </w:p>
    <w:p w:rsidR="007236DE" w:rsidRDefault="007236DE" w:rsidP="0017316E">
      <w:pPr>
        <w:jc w:val="both"/>
      </w:pPr>
      <w:r>
        <w:t>Importante</w:t>
      </w:r>
      <w:r w:rsidRPr="007236DE">
        <w:t>: Es de recalcar que el proced</w:t>
      </w:r>
      <w:r>
        <w:t>imiento que hace la ventana de Procesar I</w:t>
      </w:r>
      <w:r w:rsidRPr="007236DE">
        <w:t xml:space="preserve">mportación </w:t>
      </w:r>
      <w:r>
        <w:t xml:space="preserve">en el sistema INFACO, </w:t>
      </w:r>
      <w:r w:rsidRPr="007236DE">
        <w:t xml:space="preserve">modifica los costos mediante un cálculo </w:t>
      </w:r>
      <w:r>
        <w:t xml:space="preserve">promedio </w:t>
      </w:r>
      <w:r w:rsidRPr="007236DE">
        <w:t>y esta función es irreversible ya que no se</w:t>
      </w:r>
      <w:r>
        <w:t xml:space="preserve"> registra </w:t>
      </w:r>
      <w:r w:rsidRPr="007236DE">
        <w:t>un históri</w:t>
      </w:r>
      <w:r>
        <w:t>co</w:t>
      </w:r>
      <w:r w:rsidRPr="007236DE">
        <w:t xml:space="preserve"> de modificaciones en el costo </w:t>
      </w:r>
      <w:r>
        <w:t>por ítem</w:t>
      </w:r>
      <w:r w:rsidR="006C6F6A">
        <w:t xml:space="preserve"> para volver a ellos</w:t>
      </w:r>
      <w:r>
        <w:t xml:space="preserve">, </w:t>
      </w:r>
      <w:r w:rsidRPr="007236DE">
        <w:t xml:space="preserve">de allí </w:t>
      </w:r>
      <w:r>
        <w:t xml:space="preserve">que se recomienda hacer un respaldo de la base de datos antes de procesar la información para poder volver a ese punto si </w:t>
      </w:r>
      <w:r w:rsidR="0017316E">
        <w:t xml:space="preserve">ha surgido alguna equivocación </w:t>
      </w:r>
      <w:r w:rsidR="006C6F6A">
        <w:t xml:space="preserve">o error </w:t>
      </w:r>
      <w:r w:rsidR="0017316E">
        <w:t>en</w:t>
      </w:r>
      <w:r>
        <w:t xml:space="preserve"> el cálculo de distribución de costos</w:t>
      </w:r>
      <w:r w:rsidR="0017316E">
        <w:t xml:space="preserve">, o al aplicar algún valor en el prorrateo de </w:t>
      </w:r>
      <w:r w:rsidR="006C6F6A">
        <w:t>la plantilla</w:t>
      </w:r>
      <w:r w:rsidRPr="007236DE">
        <w:t>.</w:t>
      </w:r>
    </w:p>
    <w:p w:rsidR="007236DE" w:rsidRDefault="007236DE" w:rsidP="007236DE"/>
    <w:p w:rsidR="007236DE" w:rsidRDefault="007236DE" w:rsidP="007236DE">
      <w:r>
        <w:t>Al llegar la mercadería al País</w:t>
      </w:r>
      <w:r w:rsidR="0017316E">
        <w:t xml:space="preserve"> se debe</w:t>
      </w:r>
      <w:r>
        <w:t>:</w:t>
      </w:r>
    </w:p>
    <w:p w:rsidR="007236DE" w:rsidRDefault="007236DE" w:rsidP="0079290E">
      <w:pPr>
        <w:jc w:val="both"/>
      </w:pPr>
      <w:r>
        <w:t xml:space="preserve">1. </w:t>
      </w:r>
      <w:r w:rsidR="00244911">
        <w:t>R</w:t>
      </w:r>
      <w:r>
        <w:t>ealiza</w:t>
      </w:r>
      <w:r w:rsidR="00244911">
        <w:t>r</w:t>
      </w:r>
      <w:r>
        <w:t xml:space="preserve"> el conteo </w:t>
      </w:r>
      <w:r w:rsidR="00244911">
        <w:t xml:space="preserve">ítem por ítem para </w:t>
      </w:r>
      <w:r>
        <w:t>ver</w:t>
      </w:r>
      <w:r w:rsidR="00244911">
        <w:t>ificar</w:t>
      </w:r>
      <w:r>
        <w:t xml:space="preserve"> si </w:t>
      </w:r>
      <w:r w:rsidR="00244911">
        <w:t>hemos recibido</w:t>
      </w:r>
      <w:r>
        <w:t xml:space="preserve"> todo</w:t>
      </w:r>
      <w:r w:rsidR="00244911">
        <w:t xml:space="preserve"> lo solicitado</w:t>
      </w:r>
      <w:r>
        <w:t xml:space="preserve">, si no </w:t>
      </w:r>
      <w:r w:rsidR="00244911">
        <w:t xml:space="preserve">es </w:t>
      </w:r>
      <w:r>
        <w:t xml:space="preserve">el caso el costo de lo que no ha llegado se distribuye en el costo de la </w:t>
      </w:r>
      <w:r w:rsidR="0017316E">
        <w:t>mercadería</w:t>
      </w:r>
      <w:r w:rsidR="006C6F6A">
        <w:t xml:space="preserve"> </w:t>
      </w:r>
      <w:r w:rsidR="00244911">
        <w:t xml:space="preserve">de los productos </w:t>
      </w:r>
      <w:r w:rsidR="006C6F6A">
        <w:t>que si llegaron</w:t>
      </w:r>
      <w:r>
        <w:t>.</w:t>
      </w:r>
    </w:p>
    <w:p w:rsidR="0017316E" w:rsidRDefault="007236DE" w:rsidP="0017316E">
      <w:pPr>
        <w:jc w:val="both"/>
      </w:pPr>
      <w:r>
        <w:t xml:space="preserve">2. Establecer el precio FOB (Factura del exterior, Flete </w:t>
      </w:r>
      <w:r w:rsidR="0017316E">
        <w:t>más seguro I</w:t>
      </w:r>
      <w:r>
        <w:t>nternacional)</w:t>
      </w:r>
      <w:r w:rsidR="0017316E">
        <w:t xml:space="preserve"> </w:t>
      </w:r>
    </w:p>
    <w:p w:rsidR="007236DE" w:rsidRDefault="007236DE" w:rsidP="0017316E">
      <w:pPr>
        <w:pStyle w:val="Prrafodelista"/>
        <w:numPr>
          <w:ilvl w:val="0"/>
          <w:numId w:val="2"/>
        </w:numPr>
        <w:jc w:val="both"/>
      </w:pPr>
      <w:proofErr w:type="gramStart"/>
      <w:r>
        <w:t>FOB  El</w:t>
      </w:r>
      <w:proofErr w:type="gramEnd"/>
      <w:r>
        <w:t xml:space="preserve"> precio FOB es el valor de la </w:t>
      </w:r>
      <w:r w:rsidR="0017316E">
        <w:t>mercancía</w:t>
      </w:r>
      <w:r>
        <w:t xml:space="preserve"> puesta en el puerto de embarque incluyendo el costo de Empaquetado, Etiquetado, </w:t>
      </w:r>
      <w:r w:rsidR="0017316E">
        <w:t>Conteo, Revisión</w:t>
      </w:r>
      <w:r>
        <w:t>, Seguridad, Gastos de Aduana etc.</w:t>
      </w:r>
    </w:p>
    <w:p w:rsidR="007236DE" w:rsidRDefault="007236DE" w:rsidP="0079290E">
      <w:pPr>
        <w:jc w:val="both"/>
      </w:pPr>
      <w:r>
        <w:t xml:space="preserve">3. Al precio FOB se le suman los Impuestos locales, </w:t>
      </w:r>
      <w:r w:rsidR="0017316E">
        <w:t>Aranceles</w:t>
      </w:r>
      <w:r>
        <w:t xml:space="preserve"> y el </w:t>
      </w:r>
      <w:r w:rsidR="0017316E">
        <w:t>FODINFA</w:t>
      </w:r>
      <w:r w:rsidR="006C6F6A">
        <w:t>.</w:t>
      </w:r>
      <w:r>
        <w:t xml:space="preserve">  </w:t>
      </w:r>
      <w:proofErr w:type="gramStart"/>
      <w:r>
        <w:t>=  CIF</w:t>
      </w:r>
      <w:proofErr w:type="gramEnd"/>
      <w:r>
        <w:t>(Base imponible sobre el que se cobra el IVA)</w:t>
      </w:r>
    </w:p>
    <w:p w:rsidR="00413DDB" w:rsidRDefault="00413DDB" w:rsidP="0079290E">
      <w:pPr>
        <w:pStyle w:val="Prrafodelista"/>
        <w:numPr>
          <w:ilvl w:val="0"/>
          <w:numId w:val="2"/>
        </w:numPr>
        <w:jc w:val="both"/>
      </w:pPr>
      <w:r w:rsidRPr="00413DDB">
        <w:t>FODINFA. En el proceso de importación es el único impuesto que paga el cliente y promueve la protección, integridad y cuidado de los niños, adolescentes y familias en situación de riesgo y emergencia.</w:t>
      </w:r>
    </w:p>
    <w:p w:rsidR="00413DDB" w:rsidRDefault="00413DDB" w:rsidP="00413DDB">
      <w:pPr>
        <w:pStyle w:val="Prrafodelista"/>
      </w:pPr>
    </w:p>
    <w:p w:rsidR="007236DE" w:rsidRDefault="007236DE" w:rsidP="0079290E">
      <w:pPr>
        <w:pStyle w:val="Prrafodelista"/>
        <w:numPr>
          <w:ilvl w:val="0"/>
          <w:numId w:val="2"/>
        </w:numPr>
        <w:jc w:val="both"/>
      </w:pPr>
      <w:r>
        <w:lastRenderedPageBreak/>
        <w:t>El valor CIF es el valor real de las mercancías durante el despacho aduanero, el cual abarca tres conceptos: Costo de las mercancías en el país de origen, Costo del seguro y Costo del    flete hasta el puerto de destino.</w:t>
      </w:r>
    </w:p>
    <w:p w:rsidR="007236DE" w:rsidRDefault="007236DE" w:rsidP="007236DE"/>
    <w:p w:rsidR="007236DE" w:rsidRDefault="007236DE" w:rsidP="0079290E">
      <w:pPr>
        <w:jc w:val="both"/>
      </w:pPr>
      <w:r>
        <w:t>4. Se incluyen los Gastos locales como Tr</w:t>
      </w:r>
      <w:r w:rsidR="00413DDB">
        <w:t xml:space="preserve">ansporte, Trabajadores, Varios </w:t>
      </w:r>
      <w:proofErr w:type="spellStart"/>
      <w:r w:rsidR="00413DDB">
        <w:t>E</w:t>
      </w:r>
      <w:r>
        <w:t>tc</w:t>
      </w:r>
      <w:proofErr w:type="spellEnd"/>
      <w:r w:rsidR="00413DDB">
        <w:t>,</w:t>
      </w:r>
      <w:r>
        <w:t xml:space="preserve"> hasta tener el producto en la </w:t>
      </w:r>
      <w:r w:rsidR="00413DDB">
        <w:t>Cercha listo para la venta</w:t>
      </w:r>
      <w:r>
        <w:t>.</w:t>
      </w:r>
    </w:p>
    <w:p w:rsidR="007236DE" w:rsidRDefault="007236DE" w:rsidP="00413DDB">
      <w:pPr>
        <w:pStyle w:val="Prrafodelista"/>
        <w:numPr>
          <w:ilvl w:val="0"/>
          <w:numId w:val="3"/>
        </w:numPr>
      </w:pPr>
      <w:r>
        <w:t xml:space="preserve">Esta suma de valores tiene que ser igual al costo de los productos que vamos a cargar en el </w:t>
      </w:r>
      <w:r w:rsidR="00413DDB">
        <w:t>inventario,</w:t>
      </w:r>
      <w:r>
        <w:t xml:space="preserve"> es decir:</w:t>
      </w:r>
    </w:p>
    <w:p w:rsidR="007236DE" w:rsidRDefault="007236DE" w:rsidP="007236DE">
      <w:r>
        <w:t xml:space="preserve">La cuenta </w:t>
      </w:r>
      <w:r w:rsidR="00413DDB">
        <w:t>mercaderías</w:t>
      </w:r>
      <w:r>
        <w:t xml:space="preserve"> en </w:t>
      </w:r>
      <w:r w:rsidR="00413DDB">
        <w:t>tránsito</w:t>
      </w:r>
      <w:r>
        <w:t xml:space="preserve"> = Costo</w:t>
      </w:r>
      <w:r w:rsidR="00413DDB">
        <w:t>s</w:t>
      </w:r>
      <w:r>
        <w:t xml:space="preserve"> de los productos prorrateado en nuestra plantilla.</w:t>
      </w:r>
    </w:p>
    <w:p w:rsidR="007236DE" w:rsidRDefault="007236DE" w:rsidP="00244911">
      <w:pPr>
        <w:jc w:val="both"/>
      </w:pPr>
      <w:r>
        <w:t xml:space="preserve">5. </w:t>
      </w:r>
      <w:r w:rsidR="00B670F1">
        <w:t>Adicional s</w:t>
      </w:r>
      <w:r>
        <w:t xml:space="preserve">e calculan los </w:t>
      </w:r>
      <w:r w:rsidR="00413DDB">
        <w:t xml:space="preserve">diferentes </w:t>
      </w:r>
      <w:r>
        <w:t xml:space="preserve">precios </w:t>
      </w:r>
      <w:r w:rsidR="00E47E51">
        <w:t>de vent</w:t>
      </w:r>
      <w:bookmarkStart w:id="0" w:name="_GoBack"/>
      <w:bookmarkEnd w:id="0"/>
      <w:r w:rsidR="00E47E51">
        <w:t xml:space="preserve">a </w:t>
      </w:r>
      <w:r>
        <w:t xml:space="preserve">de cada </w:t>
      </w:r>
      <w:r w:rsidR="00413DDB">
        <w:t>ítem en la plantilla para el paso de datos</w:t>
      </w:r>
      <w:r>
        <w:t>.</w:t>
      </w:r>
    </w:p>
    <w:p w:rsidR="007236DE" w:rsidRDefault="007236DE" w:rsidP="0079290E">
      <w:pPr>
        <w:jc w:val="both"/>
      </w:pPr>
      <w:r>
        <w:t xml:space="preserve">Luego de verificar </w:t>
      </w:r>
      <w:r w:rsidR="00413DDB">
        <w:t xml:space="preserve">todos los valores y el cuadre de la cuenta transitoria con el costo total </w:t>
      </w:r>
      <w:r w:rsidR="000B7FC3">
        <w:t>de los productos que estamos importando</w:t>
      </w:r>
      <w:r w:rsidR="00E47E51">
        <w:t>,</w:t>
      </w:r>
      <w:r w:rsidR="000B7FC3">
        <w:t xml:space="preserve"> registrados </w:t>
      </w:r>
      <w:r w:rsidR="00413DDB">
        <w:t xml:space="preserve">en la plantilla, </w:t>
      </w:r>
      <w:r>
        <w:t xml:space="preserve">se hace el paso al </w:t>
      </w:r>
      <w:r w:rsidR="00413DDB">
        <w:t xml:space="preserve">archivo </w:t>
      </w:r>
      <w:r>
        <w:t xml:space="preserve">Formato </w:t>
      </w:r>
      <w:r w:rsidR="00413DDB">
        <w:t>información</w:t>
      </w:r>
      <w:r>
        <w:t xml:space="preserve"> para hacer el paso de los productos de la </w:t>
      </w:r>
      <w:r w:rsidR="00413DDB">
        <w:t>importación</w:t>
      </w:r>
      <w:r>
        <w:t xml:space="preserve"> al inventario mediante el </w:t>
      </w:r>
      <w:r w:rsidR="00413DDB">
        <w:t>cálculo</w:t>
      </w:r>
      <w:r>
        <w:t xml:space="preserve"> de costo promedio</w:t>
      </w:r>
      <w:r w:rsidR="000B7FC3">
        <w:t xml:space="preserve"> en la pantalla en el sistema destinada a tal proceso</w:t>
      </w:r>
      <w:r>
        <w:t>.</w:t>
      </w:r>
    </w:p>
    <w:p w:rsidR="007236DE" w:rsidRDefault="007236DE" w:rsidP="0079290E">
      <w:pPr>
        <w:jc w:val="both"/>
      </w:pPr>
      <w:r>
        <w:t xml:space="preserve">Se hace un comprobante de diario </w:t>
      </w:r>
      <w:r w:rsidR="00413DDB">
        <w:t xml:space="preserve">en la que intervienen las cuentas </w:t>
      </w:r>
      <w:r w:rsidR="006C63BD">
        <w:t>mercaderías</w:t>
      </w:r>
      <w:r>
        <w:t xml:space="preserve"> en </w:t>
      </w:r>
      <w:r w:rsidR="006C63BD">
        <w:t>tránsito</w:t>
      </w:r>
      <w:r>
        <w:t xml:space="preserve"> y la cuenta Inventario.</w:t>
      </w:r>
    </w:p>
    <w:p w:rsidR="007236DE" w:rsidRDefault="007236DE" w:rsidP="0079290E">
      <w:pPr>
        <w:jc w:val="both"/>
      </w:pPr>
      <w:r>
        <w:t xml:space="preserve">Se comprueba que la cuenta inventario y el costo </w:t>
      </w:r>
      <w:r w:rsidR="000B7FC3">
        <w:t xml:space="preserve">de los productos </w:t>
      </w:r>
      <w:r>
        <w:t xml:space="preserve">del </w:t>
      </w:r>
      <w:r w:rsidR="00413DDB">
        <w:t>inventario</w:t>
      </w:r>
      <w:r>
        <w:t xml:space="preserve"> total </w:t>
      </w:r>
      <w:r w:rsidR="00413DDB">
        <w:t>estén</w:t>
      </w:r>
      <w:r>
        <w:t xml:space="preserve"> cuadrados.</w:t>
      </w:r>
    </w:p>
    <w:p w:rsidR="007236DE" w:rsidRDefault="006C63BD" w:rsidP="0079290E">
      <w:pPr>
        <w:jc w:val="both"/>
      </w:pPr>
      <w:r>
        <w:t>Si no está cuadrado de debe recuperar la base de datos histórica elaborada justo antes del proceso de importación para luego corregir los errores en las plantillas y volver a procesar la información ya con los datos correctos.</w:t>
      </w:r>
    </w:p>
    <w:p w:rsidR="006C63BD" w:rsidRDefault="006C63BD" w:rsidP="007236DE"/>
    <w:p w:rsidR="006C63BD" w:rsidRDefault="0079290E" w:rsidP="007236DE">
      <w:r>
        <w:t>Por ú</w:t>
      </w:r>
      <w:r w:rsidR="006C63BD">
        <w:t>ltimo:</w:t>
      </w:r>
    </w:p>
    <w:p w:rsidR="00404C7C" w:rsidRDefault="00413DDB" w:rsidP="006C63BD">
      <w:pPr>
        <w:jc w:val="both"/>
      </w:pPr>
      <w:r>
        <w:t>Se hace un respaldo de las plantillas utilizadas en cada</w:t>
      </w:r>
      <w:r w:rsidR="007236DE">
        <w:t xml:space="preserve"> </w:t>
      </w:r>
      <w:r>
        <w:t>importación</w:t>
      </w:r>
      <w:r w:rsidR="006C63BD">
        <w:t xml:space="preserve"> para futuras referencias, incluyendo los nú</w:t>
      </w:r>
      <w:r>
        <w:t>mero</w:t>
      </w:r>
      <w:r w:rsidR="006C63BD">
        <w:t>s</w:t>
      </w:r>
      <w:r>
        <w:t xml:space="preserve"> de los comprobantes de cada transacción tales como los </w:t>
      </w:r>
      <w:r w:rsidR="006C63BD">
        <w:t xml:space="preserve">numero de </w:t>
      </w:r>
      <w:r>
        <w:t xml:space="preserve">comprobantes de diario y </w:t>
      </w:r>
      <w:r w:rsidR="006C63BD">
        <w:t xml:space="preserve">los números de las </w:t>
      </w:r>
      <w:r>
        <w:t>facturas registradas.</w:t>
      </w:r>
    </w:p>
    <w:p w:rsidR="00A963F4" w:rsidRDefault="00A963F4" w:rsidP="006C63BD">
      <w:pPr>
        <w:jc w:val="both"/>
      </w:pPr>
    </w:p>
    <w:p w:rsidR="00A963F4" w:rsidRDefault="00A963F4" w:rsidP="006C63BD">
      <w:pPr>
        <w:jc w:val="both"/>
      </w:pPr>
    </w:p>
    <w:p w:rsidR="00A963F4" w:rsidRDefault="00A963F4" w:rsidP="006C63BD">
      <w:pPr>
        <w:jc w:val="both"/>
      </w:pPr>
      <w:r>
        <w:t>www.magnomercado.com</w:t>
      </w:r>
    </w:p>
    <w:sectPr w:rsidR="00A963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7D0"/>
    <w:multiLevelType w:val="hybridMultilevel"/>
    <w:tmpl w:val="AE9C4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92545"/>
    <w:multiLevelType w:val="hybridMultilevel"/>
    <w:tmpl w:val="592C4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E5427"/>
    <w:multiLevelType w:val="hybridMultilevel"/>
    <w:tmpl w:val="AE6C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DE"/>
    <w:rsid w:val="000B7FC3"/>
    <w:rsid w:val="0017316E"/>
    <w:rsid w:val="00244911"/>
    <w:rsid w:val="0028365D"/>
    <w:rsid w:val="002A1DA5"/>
    <w:rsid w:val="00404C7C"/>
    <w:rsid w:val="00413DDB"/>
    <w:rsid w:val="006C63BD"/>
    <w:rsid w:val="006C6F6A"/>
    <w:rsid w:val="007236DE"/>
    <w:rsid w:val="0079290E"/>
    <w:rsid w:val="00A963F4"/>
    <w:rsid w:val="00B670F1"/>
    <w:rsid w:val="00E4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99B9"/>
  <w15:chartTrackingRefBased/>
  <w15:docId w15:val="{D730379A-6787-43C5-9CDA-B89F446C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3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2022-06-23T12:21:00Z</dcterms:created>
  <dcterms:modified xsi:type="dcterms:W3CDTF">2022-06-23T13:31:00Z</dcterms:modified>
</cp:coreProperties>
</file>